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9D2" w:rsidRDefault="00FB49D2" w:rsidP="00FB49D2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Marmaduke DARELLE</w:t>
      </w:r>
      <w:r>
        <w:rPr>
          <w:rFonts w:asciiTheme="majorBidi" w:hAnsiTheme="majorBidi" w:cstheme="majorBidi"/>
        </w:rPr>
        <w:t xml:space="preserve">    (fl.1411)</w:t>
      </w:r>
    </w:p>
    <w:p w:rsidR="00FB49D2" w:rsidRDefault="00FB49D2" w:rsidP="00FB49D2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of Sessay.</w:t>
      </w:r>
    </w:p>
    <w:p w:rsidR="00FB49D2" w:rsidRDefault="00FB49D2" w:rsidP="00FB49D2">
      <w:pPr>
        <w:pStyle w:val="NoSpacing"/>
        <w:rPr>
          <w:rFonts w:asciiTheme="majorBidi" w:hAnsiTheme="majorBidi" w:cstheme="majorBidi"/>
        </w:rPr>
      </w:pPr>
    </w:p>
    <w:p w:rsidR="00FB49D2" w:rsidRDefault="00FB49D2" w:rsidP="00FB49D2">
      <w:pPr>
        <w:pStyle w:val="NoSpacing"/>
        <w:rPr>
          <w:rFonts w:asciiTheme="majorBidi" w:hAnsiTheme="majorBidi" w:cstheme="majorBidi"/>
        </w:rPr>
      </w:pPr>
    </w:p>
    <w:p w:rsidR="00FB49D2" w:rsidRDefault="00FB49D2" w:rsidP="00FB49D2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29 Jun.</w:t>
      </w:r>
      <w:r>
        <w:rPr>
          <w:rFonts w:asciiTheme="majorBidi" w:hAnsiTheme="majorBidi" w:cstheme="majorBidi"/>
        </w:rPr>
        <w:tab/>
        <w:t>1411</w:t>
      </w:r>
      <w:r>
        <w:rPr>
          <w:rFonts w:asciiTheme="majorBidi" w:hAnsiTheme="majorBidi" w:cstheme="majorBidi"/>
        </w:rPr>
        <w:tab/>
        <w:t>He was a witness when Robert de Thurkylby(q.v.) granted a messuage,</w:t>
      </w:r>
    </w:p>
    <w:p w:rsidR="00FB49D2" w:rsidRDefault="00FB49D2" w:rsidP="00FB49D2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hyalf an  acre of land and half an acre of pasture in Thurkylby to</w:t>
      </w:r>
    </w:p>
    <w:p w:rsidR="00FB49D2" w:rsidRDefault="00FB49D2" w:rsidP="00FB49D2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Katherine de Sowreby(q.v.).</w:t>
      </w:r>
    </w:p>
    <w:p w:rsidR="00FB49D2" w:rsidRDefault="00FB49D2" w:rsidP="00FB49D2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(Yorkshire Deeds vol.IX p.170).</w:t>
      </w:r>
    </w:p>
    <w:p w:rsidR="00FB49D2" w:rsidRDefault="00FB49D2" w:rsidP="00FB49D2">
      <w:pPr>
        <w:pStyle w:val="NoSpacing"/>
        <w:rPr>
          <w:rFonts w:asciiTheme="majorBidi" w:hAnsiTheme="majorBidi" w:cstheme="majorBidi"/>
        </w:rPr>
      </w:pPr>
    </w:p>
    <w:p w:rsidR="00FB49D2" w:rsidRDefault="00FB49D2" w:rsidP="00FB49D2">
      <w:pPr>
        <w:pStyle w:val="NoSpacing"/>
        <w:rPr>
          <w:rFonts w:asciiTheme="majorBidi" w:hAnsiTheme="majorBidi" w:cstheme="majorBidi"/>
        </w:rPr>
      </w:pPr>
    </w:p>
    <w:p w:rsidR="00FB49D2" w:rsidRDefault="00FB49D2" w:rsidP="00FB49D2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16 July 2012</w:t>
      </w:r>
    </w:p>
    <w:p w:rsidR="00BA4020" w:rsidRPr="00186E49" w:rsidRDefault="00FB49D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9D2" w:rsidRDefault="00FB49D2" w:rsidP="00552EBA">
      <w:r>
        <w:separator/>
      </w:r>
    </w:p>
  </w:endnote>
  <w:endnote w:type="continuationSeparator" w:id="0">
    <w:p w:rsidR="00FB49D2" w:rsidRDefault="00FB49D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B49D2">
      <w:rPr>
        <w:noProof/>
      </w:rPr>
      <w:t>25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9D2" w:rsidRDefault="00FB49D2" w:rsidP="00552EBA">
      <w:r>
        <w:separator/>
      </w:r>
    </w:p>
  </w:footnote>
  <w:footnote w:type="continuationSeparator" w:id="0">
    <w:p w:rsidR="00FB49D2" w:rsidRDefault="00FB49D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B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2012-07-25T20:16:00Z</dcterms:created>
  <dcterms:modified xsi:type="dcterms:W3CDTF">2012-07-25T20:17:00Z</dcterms:modified>
</cp:coreProperties>
</file>